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7" w:rsidRPr="00CA0AC6" w:rsidRDefault="0058444E" w:rsidP="00C21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E0">
        <w:rPr>
          <w:rFonts w:ascii="Times New Roman" w:hAnsi="Times New Roman" w:cs="Times New Roman"/>
          <w:b/>
          <w:sz w:val="32"/>
          <w:szCs w:val="32"/>
        </w:rPr>
        <w:t xml:space="preserve">District </w:t>
      </w:r>
      <w:r w:rsidR="00E30017" w:rsidRPr="00A317E0">
        <w:rPr>
          <w:rFonts w:ascii="Times New Roman" w:hAnsi="Times New Roman" w:cs="Times New Roman"/>
          <w:b/>
          <w:sz w:val="32"/>
          <w:szCs w:val="32"/>
        </w:rPr>
        <w:t xml:space="preserve">Wellness Policy </w:t>
      </w:r>
      <w:r w:rsidRPr="00A317E0">
        <w:rPr>
          <w:rFonts w:ascii="Times New Roman" w:hAnsi="Times New Roman" w:cs="Times New Roman"/>
          <w:b/>
          <w:sz w:val="32"/>
          <w:szCs w:val="32"/>
        </w:rPr>
        <w:t>Evaluation for Individual Schools</w:t>
      </w:r>
    </w:p>
    <w:tbl>
      <w:tblPr>
        <w:tblStyle w:val="TableGrid"/>
        <w:tblpPr w:leftFromText="180" w:rightFromText="180" w:vertAnchor="text" w:horzAnchor="page" w:tblpX="3008" w:tblpY="48"/>
        <w:tblW w:w="0" w:type="auto"/>
        <w:tblLook w:val="04A0"/>
      </w:tblPr>
      <w:tblGrid>
        <w:gridCol w:w="4049"/>
      </w:tblGrid>
      <w:tr w:rsidR="00C215F0">
        <w:trPr>
          <w:trHeight w:val="90"/>
        </w:trPr>
        <w:tc>
          <w:tcPr>
            <w:tcW w:w="4049" w:type="dxa"/>
          </w:tcPr>
          <w:p w:rsidR="00C215F0" w:rsidRPr="00A317E0" w:rsidRDefault="00C215F0" w:rsidP="00C2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Osmond Elementary</w:t>
            </w:r>
          </w:p>
        </w:tc>
      </w:tr>
    </w:tbl>
    <w:p w:rsidR="00C215F0" w:rsidRPr="00A317E0" w:rsidRDefault="0058444E">
      <w:pPr>
        <w:rPr>
          <w:rFonts w:ascii="Times New Roman" w:hAnsi="Times New Roman" w:cs="Times New Roman"/>
          <w:sz w:val="28"/>
          <w:szCs w:val="28"/>
        </w:rPr>
      </w:pPr>
      <w:r w:rsidRPr="00F513A9">
        <w:rPr>
          <w:sz w:val="28"/>
          <w:szCs w:val="28"/>
        </w:rPr>
        <w:t xml:space="preserve"> </w:t>
      </w:r>
      <w:r w:rsidRPr="00A317E0">
        <w:rPr>
          <w:rFonts w:ascii="Times New Roman" w:hAnsi="Times New Roman" w:cs="Times New Roman"/>
          <w:sz w:val="28"/>
          <w:szCs w:val="28"/>
        </w:rPr>
        <w:t>School:</w:t>
      </w:r>
    </w:p>
    <w:tbl>
      <w:tblPr>
        <w:tblStyle w:val="TableGrid"/>
        <w:tblpPr w:leftFromText="180" w:rightFromText="180" w:vertAnchor="text" w:horzAnchor="page" w:tblpX="2890" w:tblpY="59"/>
        <w:tblW w:w="0" w:type="auto"/>
        <w:tblLook w:val="04A0"/>
      </w:tblPr>
      <w:tblGrid>
        <w:gridCol w:w="1579"/>
      </w:tblGrid>
      <w:tr w:rsidR="00C215F0">
        <w:trPr>
          <w:trHeight w:val="272"/>
        </w:trPr>
        <w:tc>
          <w:tcPr>
            <w:tcW w:w="1579" w:type="dxa"/>
          </w:tcPr>
          <w:p w:rsidR="00C215F0" w:rsidRPr="00A317E0" w:rsidRDefault="00DD458B" w:rsidP="00C2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</w:tbl>
    <w:p w:rsidR="00C215F0" w:rsidRPr="00CA0AC6" w:rsidRDefault="0058444E">
      <w:pPr>
        <w:rPr>
          <w:rFonts w:ascii="Times New Roman" w:hAnsi="Times New Roman" w:cs="Times New Roman"/>
          <w:sz w:val="28"/>
          <w:szCs w:val="28"/>
        </w:rPr>
      </w:pPr>
      <w:r w:rsidRPr="00F513A9">
        <w:rPr>
          <w:sz w:val="28"/>
          <w:szCs w:val="28"/>
        </w:rPr>
        <w:t xml:space="preserve"> </w:t>
      </w:r>
      <w:r w:rsidRPr="00A317E0">
        <w:rPr>
          <w:rFonts w:ascii="Times New Roman" w:hAnsi="Times New Roman" w:cs="Times New Roman"/>
          <w:sz w:val="28"/>
          <w:szCs w:val="28"/>
        </w:rPr>
        <w:t xml:space="preserve">Year:         </w:t>
      </w:r>
    </w:p>
    <w:p w:rsidR="00E30017" w:rsidRPr="00A317E0" w:rsidRDefault="0058444E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E0">
        <w:rPr>
          <w:rFonts w:ascii="Times New Roman" w:hAnsi="Times New Roman" w:cs="Times New Roman"/>
          <w:sz w:val="28"/>
          <w:szCs w:val="28"/>
        </w:rPr>
        <w:t>For each of the following areas p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lease </w:t>
      </w:r>
      <w:r>
        <w:rPr>
          <w:rFonts w:ascii="Times New Roman" w:hAnsi="Times New Roman" w:cs="Times New Roman"/>
          <w:sz w:val="28"/>
          <w:szCs w:val="28"/>
        </w:rPr>
        <w:t>provide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 evidence of how your school </w:t>
      </w:r>
      <w:r>
        <w:rPr>
          <w:rFonts w:ascii="Times New Roman" w:hAnsi="Times New Roman" w:cs="Times New Roman"/>
          <w:sz w:val="28"/>
          <w:szCs w:val="28"/>
        </w:rPr>
        <w:t>complies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 with the district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 wellness policy.</w:t>
      </w:r>
      <w:r w:rsidRPr="00A31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If your school is not in full compliance with the district’s policy, please describe the steps your school will take to become compliant. </w:t>
      </w:r>
    </w:p>
    <w:p w:rsidR="00E30017" w:rsidRPr="00A317E0" w:rsidRDefault="00CD16AC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58444E" w:rsidRPr="00A317E0">
        <w:rPr>
          <w:rFonts w:ascii="Times New Roman" w:hAnsi="Times New Roman" w:cs="Times New Roman"/>
          <w:sz w:val="28"/>
          <w:szCs w:val="28"/>
        </w:rPr>
        <w:t>Nutrition Education: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15F0">
        <w:trPr>
          <w:trHeight w:val="251"/>
        </w:trPr>
        <w:tc>
          <w:tcPr>
            <w:tcW w:w="4788" w:type="dxa"/>
          </w:tcPr>
          <w:p w:rsidR="00C215F0" w:rsidRPr="00CA0AC6" w:rsidRDefault="0058444E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C215F0" w:rsidRPr="00CA0AC6" w:rsidRDefault="0058444E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C215F0">
        <w:trPr>
          <w:trHeight w:val="888"/>
        </w:trPr>
        <w:tc>
          <w:tcPr>
            <w:tcW w:w="4788" w:type="dxa"/>
          </w:tcPr>
          <w:p w:rsidR="00C215F0" w:rsidRDefault="00C215F0" w:rsidP="00E30017">
            <w:pPr>
              <w:rPr>
                <w:rFonts w:ascii="Times New Roman" w:hAnsi="Times New Roman" w:cs="Times New Roman"/>
              </w:rPr>
            </w:pPr>
          </w:p>
          <w:p w:rsidR="00C215F0" w:rsidRDefault="00202DDD" w:rsidP="00E3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Notices to teachers. Signs posted in hallways about nutrition. Monthly healthy living newsletter.</w:t>
            </w:r>
          </w:p>
        </w:tc>
        <w:tc>
          <w:tcPr>
            <w:tcW w:w="4788" w:type="dxa"/>
          </w:tcPr>
          <w:p w:rsidR="00C215F0" w:rsidRDefault="00C215F0" w:rsidP="00E30017">
            <w:pPr>
              <w:rPr>
                <w:rFonts w:ascii="Times New Roman" w:hAnsi="Times New Roman" w:cs="Times New Roman"/>
              </w:rPr>
            </w:pPr>
          </w:p>
        </w:tc>
      </w:tr>
    </w:tbl>
    <w:p w:rsidR="00C215F0" w:rsidRDefault="00C215F0" w:rsidP="00C215F0">
      <w:pPr>
        <w:spacing w:after="0"/>
      </w:pPr>
    </w:p>
    <w:p w:rsidR="00C215F0" w:rsidRPr="00A317E0" w:rsidRDefault="00CD16AC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58444E" w:rsidRPr="00A317E0">
        <w:rPr>
          <w:rFonts w:ascii="Times New Roman" w:hAnsi="Times New Roman" w:cs="Times New Roman"/>
          <w:sz w:val="28"/>
          <w:szCs w:val="28"/>
        </w:rPr>
        <w:t>Physical Activity: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15F0">
        <w:trPr>
          <w:trHeight w:val="314"/>
        </w:trPr>
        <w:tc>
          <w:tcPr>
            <w:tcW w:w="4788" w:type="dxa"/>
          </w:tcPr>
          <w:p w:rsidR="00C215F0" w:rsidRPr="00CA0AC6" w:rsidRDefault="0058444E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C215F0" w:rsidRPr="00CA0AC6" w:rsidRDefault="0058444E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C215F0">
        <w:trPr>
          <w:trHeight w:val="888"/>
        </w:trPr>
        <w:tc>
          <w:tcPr>
            <w:tcW w:w="4788" w:type="dxa"/>
          </w:tcPr>
          <w:p w:rsidR="00C215F0" w:rsidRDefault="00C215F0" w:rsidP="00C215F0">
            <w:pPr>
              <w:rPr>
                <w:rFonts w:ascii="Times New Roman" w:hAnsi="Times New Roman" w:cs="Times New Roman"/>
              </w:rPr>
            </w:pPr>
          </w:p>
          <w:p w:rsidR="00C215F0" w:rsidRDefault="00202DDD" w:rsidP="00C2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PE. Individual teacher instituted exercise. Three recess per day.</w:t>
            </w:r>
          </w:p>
        </w:tc>
        <w:tc>
          <w:tcPr>
            <w:tcW w:w="4788" w:type="dxa"/>
          </w:tcPr>
          <w:p w:rsidR="00C215F0" w:rsidRDefault="00C215F0" w:rsidP="00C215F0">
            <w:pPr>
              <w:rPr>
                <w:rFonts w:ascii="Times New Roman" w:hAnsi="Times New Roman" w:cs="Times New Roman"/>
              </w:rPr>
            </w:pPr>
          </w:p>
        </w:tc>
      </w:tr>
    </w:tbl>
    <w:p w:rsidR="00C215F0" w:rsidRDefault="00C215F0" w:rsidP="00C215F0">
      <w:pPr>
        <w:spacing w:after="0"/>
      </w:pPr>
    </w:p>
    <w:p w:rsidR="00E30017" w:rsidRPr="00A317E0" w:rsidRDefault="00CD16AC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 </w:t>
      </w:r>
      <w:r w:rsidR="0058444E" w:rsidRPr="00A317E0">
        <w:rPr>
          <w:rFonts w:ascii="Times New Roman" w:hAnsi="Times New Roman" w:cs="Times New Roman"/>
          <w:sz w:val="28"/>
          <w:szCs w:val="28"/>
        </w:rPr>
        <w:t>Nutrition Promotion: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15F0">
        <w:trPr>
          <w:trHeight w:val="305"/>
        </w:trPr>
        <w:tc>
          <w:tcPr>
            <w:tcW w:w="4788" w:type="dxa"/>
          </w:tcPr>
          <w:p w:rsidR="00C215F0" w:rsidRPr="00CA0AC6" w:rsidRDefault="0058444E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C215F0" w:rsidRPr="00CA0AC6" w:rsidRDefault="0058444E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C215F0">
        <w:trPr>
          <w:trHeight w:val="888"/>
        </w:trPr>
        <w:tc>
          <w:tcPr>
            <w:tcW w:w="4788" w:type="dxa"/>
          </w:tcPr>
          <w:p w:rsidR="00C215F0" w:rsidRDefault="00C215F0" w:rsidP="00C215F0">
            <w:pPr>
              <w:rPr>
                <w:rFonts w:ascii="Times New Roman" w:hAnsi="Times New Roman" w:cs="Times New Roman"/>
              </w:rPr>
            </w:pPr>
          </w:p>
          <w:p w:rsidR="00C215F0" w:rsidRDefault="00202DDD" w:rsidP="00C2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fruit/vegetable snacks. Signs in hallways. Monthly healthy living newsletter.</w:t>
            </w:r>
          </w:p>
        </w:tc>
        <w:tc>
          <w:tcPr>
            <w:tcW w:w="4788" w:type="dxa"/>
          </w:tcPr>
          <w:p w:rsidR="00C215F0" w:rsidRDefault="00C215F0" w:rsidP="00C215F0">
            <w:pPr>
              <w:rPr>
                <w:rFonts w:ascii="Times New Roman" w:hAnsi="Times New Roman" w:cs="Times New Roman"/>
              </w:rPr>
            </w:pPr>
          </w:p>
        </w:tc>
      </w:tr>
    </w:tbl>
    <w:p w:rsidR="00C215F0" w:rsidRDefault="00C215F0" w:rsidP="00C215F0">
      <w:pPr>
        <w:spacing w:after="0"/>
      </w:pPr>
    </w:p>
    <w:p w:rsidR="00CD16AC" w:rsidRPr="00CD16AC" w:rsidRDefault="00CD16AC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Other School-Based Activities Designed to Promote Student Wellness</w:t>
      </w:r>
      <w:r w:rsidRPr="00A317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6AC" w:rsidTr="00C215F0">
        <w:trPr>
          <w:trHeight w:val="305"/>
        </w:trPr>
        <w:tc>
          <w:tcPr>
            <w:tcW w:w="4788" w:type="dxa"/>
          </w:tcPr>
          <w:p w:rsidR="00CD16AC" w:rsidRPr="00CA0AC6" w:rsidRDefault="00CD16AC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AC6">
              <w:rPr>
                <w:rFonts w:ascii="Times New Roman" w:hAnsi="Times New Roman" w:cs="Times New Roman"/>
                <w:b/>
              </w:rPr>
              <w:t xml:space="preserve">Evidence of </w:t>
            </w:r>
            <w:r>
              <w:rPr>
                <w:rFonts w:ascii="Times New Roman" w:hAnsi="Times New Roman" w:cs="Times New Roman"/>
                <w:b/>
              </w:rPr>
              <w:t>compliance</w:t>
            </w:r>
          </w:p>
        </w:tc>
        <w:tc>
          <w:tcPr>
            <w:tcW w:w="4788" w:type="dxa"/>
          </w:tcPr>
          <w:p w:rsidR="00CD16AC" w:rsidRPr="00CA0AC6" w:rsidRDefault="00CD16AC" w:rsidP="00C21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improve compliance (if necessary)</w:t>
            </w:r>
          </w:p>
        </w:tc>
      </w:tr>
      <w:tr w:rsidR="00CD16AC" w:rsidTr="00C215F0">
        <w:trPr>
          <w:trHeight w:val="888"/>
        </w:trPr>
        <w:tc>
          <w:tcPr>
            <w:tcW w:w="4788" w:type="dxa"/>
          </w:tcPr>
          <w:p w:rsidR="00CD16AC" w:rsidRDefault="00CD16AC" w:rsidP="00C215F0">
            <w:pPr>
              <w:rPr>
                <w:rFonts w:ascii="Times New Roman" w:hAnsi="Times New Roman" w:cs="Times New Roman"/>
              </w:rPr>
            </w:pPr>
          </w:p>
          <w:p w:rsidR="00CD16AC" w:rsidRDefault="00202DDD" w:rsidP="00C2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Creek Academy activities. GOFASA. Sixth grade students advised about health and wellness benefits by school counselor.</w:t>
            </w:r>
          </w:p>
        </w:tc>
        <w:tc>
          <w:tcPr>
            <w:tcW w:w="4788" w:type="dxa"/>
          </w:tcPr>
          <w:p w:rsidR="00CD16AC" w:rsidRDefault="00CD16AC" w:rsidP="00C215F0">
            <w:pPr>
              <w:rPr>
                <w:rFonts w:ascii="Times New Roman" w:hAnsi="Times New Roman" w:cs="Times New Roman"/>
              </w:rPr>
            </w:pPr>
          </w:p>
        </w:tc>
      </w:tr>
    </w:tbl>
    <w:p w:rsidR="00CD16AC" w:rsidRDefault="00CD16AC" w:rsidP="00C215F0">
      <w:pPr>
        <w:spacing w:after="0"/>
      </w:pPr>
    </w:p>
    <w:p w:rsidR="00E30017" w:rsidRPr="00A317E0" w:rsidRDefault="00CD16AC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 </w:t>
      </w:r>
      <w:r w:rsidR="0058444E" w:rsidRPr="00A317E0">
        <w:rPr>
          <w:rFonts w:ascii="Times New Roman" w:hAnsi="Times New Roman" w:cs="Times New Roman"/>
          <w:sz w:val="28"/>
          <w:szCs w:val="28"/>
        </w:rPr>
        <w:t>Please describe w</w:t>
      </w:r>
      <w:r w:rsidR="00E30017" w:rsidRPr="00A317E0">
        <w:rPr>
          <w:rFonts w:ascii="Times New Roman" w:hAnsi="Times New Roman" w:cs="Times New Roman"/>
          <w:sz w:val="28"/>
          <w:szCs w:val="28"/>
        </w:rPr>
        <w:t xml:space="preserve">hat changes, if any your school </w:t>
      </w:r>
      <w:r w:rsidR="0058444E" w:rsidRPr="00A317E0">
        <w:rPr>
          <w:rFonts w:ascii="Times New Roman" w:hAnsi="Times New Roman" w:cs="Times New Roman"/>
          <w:sz w:val="28"/>
          <w:szCs w:val="28"/>
        </w:rPr>
        <w:t xml:space="preserve">has </w:t>
      </w:r>
      <w:r w:rsidR="00E30017" w:rsidRPr="00A317E0">
        <w:rPr>
          <w:rFonts w:ascii="Times New Roman" w:hAnsi="Times New Roman" w:cs="Times New Roman"/>
          <w:sz w:val="28"/>
          <w:szCs w:val="28"/>
        </w:rPr>
        <w:t>made to comply with the wellness policy?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215F0">
        <w:tc>
          <w:tcPr>
            <w:tcW w:w="9576" w:type="dxa"/>
          </w:tcPr>
          <w:p w:rsidR="00C215F0" w:rsidRDefault="00C215F0" w:rsidP="00C215F0">
            <w:pPr>
              <w:rPr>
                <w:rFonts w:ascii="Times New Roman" w:hAnsi="Times New Roman" w:cs="Times New Roman"/>
              </w:rPr>
            </w:pPr>
          </w:p>
          <w:p w:rsidR="00C215F0" w:rsidRPr="00A317E0" w:rsidRDefault="00C215F0" w:rsidP="00C215F0">
            <w:pPr>
              <w:rPr>
                <w:rFonts w:ascii="Times New Roman" w:hAnsi="Times New Roman" w:cs="Times New Roman"/>
              </w:rPr>
            </w:pPr>
          </w:p>
        </w:tc>
      </w:tr>
    </w:tbl>
    <w:p w:rsidR="00E30017" w:rsidRPr="00A317E0" w:rsidRDefault="00CD16AC" w:rsidP="00C215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6: </w:t>
      </w:r>
      <w:r w:rsidR="0058444E" w:rsidRPr="00A317E0">
        <w:rPr>
          <w:rFonts w:ascii="Times New Roman" w:hAnsi="Times New Roman" w:cs="Times New Roman"/>
          <w:sz w:val="28"/>
          <w:szCs w:val="28"/>
        </w:rPr>
        <w:t>Please list any concerns you have with the district wellness policy.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215F0">
        <w:tc>
          <w:tcPr>
            <w:tcW w:w="9576" w:type="dxa"/>
          </w:tcPr>
          <w:p w:rsidR="00C215F0" w:rsidRDefault="00C215F0" w:rsidP="00C215F0">
            <w:pPr>
              <w:rPr>
                <w:rFonts w:ascii="Times New Roman" w:hAnsi="Times New Roman" w:cs="Times New Roman"/>
              </w:rPr>
            </w:pPr>
          </w:p>
          <w:p w:rsidR="00C215F0" w:rsidRPr="00A317E0" w:rsidRDefault="00C215F0" w:rsidP="00C215F0">
            <w:pPr>
              <w:rPr>
                <w:rFonts w:ascii="Times New Roman" w:hAnsi="Times New Roman" w:cs="Times New Roman"/>
              </w:rPr>
            </w:pPr>
          </w:p>
        </w:tc>
      </w:tr>
    </w:tbl>
    <w:p w:rsidR="00C215F0" w:rsidRDefault="00C215F0" w:rsidP="00C51EAE">
      <w:pPr>
        <w:spacing w:after="0"/>
      </w:pPr>
    </w:p>
    <w:sectPr w:rsidR="00C215F0" w:rsidSect="00C215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0017"/>
    <w:rsid w:val="001F4563"/>
    <w:rsid w:val="00202DDD"/>
    <w:rsid w:val="002048E6"/>
    <w:rsid w:val="00432555"/>
    <w:rsid w:val="0058444E"/>
    <w:rsid w:val="00C215F0"/>
    <w:rsid w:val="00C51EAE"/>
    <w:rsid w:val="00CD16AC"/>
    <w:rsid w:val="00DD458B"/>
    <w:rsid w:val="00E3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Helm</dc:creator>
  <cp:lastModifiedBy>Sue Helm</cp:lastModifiedBy>
  <cp:revision>2</cp:revision>
  <cp:lastPrinted>2014-05-14T19:26:00Z</cp:lastPrinted>
  <dcterms:created xsi:type="dcterms:W3CDTF">2014-06-19T19:38:00Z</dcterms:created>
  <dcterms:modified xsi:type="dcterms:W3CDTF">2014-06-19T19:38:00Z</dcterms:modified>
</cp:coreProperties>
</file>