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1E" w:rsidRPr="00C93C1E" w:rsidRDefault="00C93C1E" w:rsidP="00C93C1E">
      <w:pPr>
        <w:jc w:val="center"/>
        <w:rPr>
          <w:rFonts w:ascii="Tahoma" w:hAnsi="Tahoma" w:cs="Tahoma"/>
          <w:sz w:val="48"/>
          <w:szCs w:val="48"/>
        </w:rPr>
      </w:pPr>
      <w:r w:rsidRPr="00C93C1E">
        <w:rPr>
          <w:rFonts w:ascii="Tahoma" w:hAnsi="Tahoma" w:cs="Tahoma"/>
          <w:sz w:val="48"/>
          <w:szCs w:val="48"/>
        </w:rPr>
        <w:t>Offer vs. Serve</w:t>
      </w:r>
    </w:p>
    <w:p w:rsidR="00C93C1E" w:rsidRPr="00C93C1E" w:rsidRDefault="00C93C1E">
      <w:pPr>
        <w:rPr>
          <w:rFonts w:ascii="Tahoma" w:hAnsi="Tahoma" w:cs="Tahoma"/>
        </w:rPr>
      </w:pPr>
    </w:p>
    <w:p w:rsidR="00604443" w:rsidRPr="00C93C1E" w:rsidRDefault="00FA163D">
      <w:pPr>
        <w:rPr>
          <w:rFonts w:ascii="Tahoma" w:hAnsi="Tahoma" w:cs="Tahoma"/>
          <w:sz w:val="24"/>
          <w:szCs w:val="24"/>
          <w:u w:val="single"/>
        </w:rPr>
      </w:pPr>
      <w:r w:rsidRPr="00C93C1E">
        <w:rPr>
          <w:rFonts w:ascii="Tahoma" w:hAnsi="Tahoma" w:cs="Tahoma"/>
          <w:sz w:val="24"/>
          <w:szCs w:val="24"/>
        </w:rPr>
        <w:t xml:space="preserve">Offer versus serve or OVS is a concept that applies to menu planning and the meal service. </w:t>
      </w:r>
      <w:r w:rsidRPr="00C93C1E">
        <w:rPr>
          <w:rFonts w:ascii="Tahoma" w:hAnsi="Tahoma" w:cs="Tahoma"/>
          <w:sz w:val="24"/>
          <w:szCs w:val="24"/>
          <w:highlight w:val="yellow"/>
        </w:rPr>
        <w:t>OVS allows students to decline some of the food offered</w:t>
      </w:r>
      <w:r w:rsidRPr="00C93C1E">
        <w:rPr>
          <w:rFonts w:ascii="Tahoma" w:hAnsi="Tahoma" w:cs="Tahoma"/>
          <w:sz w:val="24"/>
          <w:szCs w:val="24"/>
        </w:rPr>
        <w:t xml:space="preserve"> in a reimbursable lunch or breakfast. The </w:t>
      </w:r>
      <w:r w:rsidRPr="00C93C1E">
        <w:rPr>
          <w:rFonts w:ascii="Tahoma" w:hAnsi="Tahoma" w:cs="Tahoma"/>
          <w:sz w:val="24"/>
          <w:szCs w:val="24"/>
          <w:u w:val="single"/>
        </w:rPr>
        <w:t>goals of OVS</w:t>
      </w:r>
      <w:r w:rsidRPr="00C93C1E">
        <w:rPr>
          <w:rFonts w:ascii="Tahoma" w:hAnsi="Tahoma" w:cs="Tahoma"/>
          <w:sz w:val="24"/>
          <w:szCs w:val="24"/>
        </w:rPr>
        <w:t xml:space="preserve"> are to </w:t>
      </w:r>
      <w:r w:rsidRPr="00C93C1E">
        <w:rPr>
          <w:rFonts w:ascii="Tahoma" w:hAnsi="Tahoma" w:cs="Tahoma"/>
          <w:sz w:val="24"/>
          <w:szCs w:val="24"/>
          <w:u w:val="single"/>
        </w:rPr>
        <w:t>reduce food waste</w:t>
      </w:r>
      <w:r w:rsidRPr="00C93C1E">
        <w:rPr>
          <w:rFonts w:ascii="Tahoma" w:hAnsi="Tahoma" w:cs="Tahoma"/>
          <w:sz w:val="24"/>
          <w:szCs w:val="24"/>
        </w:rPr>
        <w:t xml:space="preserve"> and to </w:t>
      </w:r>
      <w:r w:rsidRPr="00C93C1E">
        <w:rPr>
          <w:rFonts w:ascii="Tahoma" w:hAnsi="Tahoma" w:cs="Tahoma"/>
          <w:sz w:val="24"/>
          <w:szCs w:val="24"/>
          <w:u w:val="single"/>
        </w:rPr>
        <w:t>permit students to choose the foods they want to eat.</w:t>
      </w:r>
    </w:p>
    <w:p w:rsidR="00FA163D" w:rsidRPr="00C93C1E" w:rsidRDefault="00FA163D">
      <w:pPr>
        <w:rPr>
          <w:rFonts w:ascii="Tahoma" w:hAnsi="Tahoma" w:cs="Tahoma"/>
          <w:sz w:val="24"/>
          <w:szCs w:val="24"/>
        </w:rPr>
      </w:pPr>
      <w:r w:rsidRPr="00C93C1E">
        <w:rPr>
          <w:rFonts w:ascii="Tahoma" w:hAnsi="Tahoma" w:cs="Tahoma"/>
          <w:sz w:val="24"/>
          <w:szCs w:val="24"/>
        </w:rPr>
        <w:t>Students, servers and cashiers must be able to identify what constitutes a reimbursable meal. The NSLP regulation at 7 CFR 210.10(a)(2) requires that schools identify, near or at the beginning of serving lines, what foods constitute unit priced reimbursable meals. Schools using OVS must also identify what a student must select in order to have a reimbursable meal under OVS. Because of the School Year (SY) 2014-2015 changes to the SBP meal pattern and resulting changes to OVS, schools offering breakfasts must ensure that students and their parents are aware of the new requirements. In addition, SFAs and schools should highlight the SBP changes in materials, such as menus and newsletters, provided to parents or posted on websites.</w:t>
      </w:r>
    </w:p>
    <w:p w:rsidR="00FA163D" w:rsidRPr="00C93C1E" w:rsidRDefault="00A55244">
      <w:pPr>
        <w:rPr>
          <w:rFonts w:ascii="Tahoma" w:hAnsi="Tahoma" w:cs="Tahoma"/>
          <w:sz w:val="24"/>
          <w:szCs w:val="24"/>
        </w:rPr>
      </w:pPr>
      <w:r w:rsidRPr="00C93C1E">
        <w:rPr>
          <w:rFonts w:ascii="Tahoma" w:hAnsi="Tahoma" w:cs="Tahoma"/>
          <w:sz w:val="24"/>
          <w:szCs w:val="24"/>
          <w:highlight w:val="yellow"/>
        </w:rPr>
        <w:t>Signage is not required for field trips, breakfast in the classroom</w:t>
      </w:r>
      <w:r w:rsidRPr="00C93C1E">
        <w:rPr>
          <w:rFonts w:ascii="Tahoma" w:hAnsi="Tahoma" w:cs="Tahoma"/>
          <w:sz w:val="24"/>
          <w:szCs w:val="24"/>
        </w:rPr>
        <w:t xml:space="preserve"> and other venues where signage may be problematic. However, other methods should be used to inform students what choices they have.</w:t>
      </w:r>
    </w:p>
    <w:p w:rsidR="00FA163D" w:rsidRPr="00C93C1E" w:rsidRDefault="00A55244">
      <w:pPr>
        <w:rPr>
          <w:rFonts w:ascii="Tahoma" w:hAnsi="Tahoma" w:cs="Tahoma"/>
          <w:sz w:val="24"/>
          <w:szCs w:val="24"/>
        </w:rPr>
      </w:pPr>
      <w:r w:rsidRPr="00C93C1E">
        <w:rPr>
          <w:rFonts w:ascii="Tahoma" w:hAnsi="Tahoma" w:cs="Tahoma"/>
          <w:sz w:val="24"/>
          <w:szCs w:val="24"/>
          <w:highlight w:val="yellow"/>
        </w:rPr>
        <w:t>Because of the OVS requirement for the NLSP and the SBP that each student select at least ½ cup of a fruit or vegetable, the adult supervisor must ensure that each student selects at least a ½ cup of fruit or vegetable or a combination of both</w:t>
      </w:r>
    </w:p>
    <w:p w:rsidR="00A55244" w:rsidRPr="00C93C1E" w:rsidRDefault="00A55244">
      <w:pPr>
        <w:rPr>
          <w:rFonts w:ascii="Tahoma" w:hAnsi="Tahoma" w:cs="Tahoma"/>
          <w:sz w:val="24"/>
          <w:szCs w:val="24"/>
        </w:rPr>
      </w:pPr>
      <w:r w:rsidRPr="00C93C1E">
        <w:rPr>
          <w:rFonts w:ascii="Tahoma" w:hAnsi="Tahoma" w:cs="Tahoma"/>
          <w:sz w:val="24"/>
          <w:szCs w:val="24"/>
        </w:rPr>
        <w:t>A school may offer “extra” foods, such as ice cream or pudding, which are not creditable.</w:t>
      </w:r>
    </w:p>
    <w:p w:rsidR="00A55244" w:rsidRPr="00C93C1E" w:rsidRDefault="00A55244">
      <w:pPr>
        <w:rPr>
          <w:rFonts w:ascii="Tahoma" w:hAnsi="Tahoma" w:cs="Tahoma"/>
          <w:sz w:val="24"/>
          <w:szCs w:val="24"/>
        </w:rPr>
      </w:pPr>
      <w:r w:rsidRPr="00C93C1E">
        <w:rPr>
          <w:rFonts w:ascii="Tahoma" w:hAnsi="Tahoma" w:cs="Tahoma"/>
          <w:sz w:val="24"/>
          <w:szCs w:val="24"/>
        </w:rPr>
        <w:t>However, these “extra” foods must be included in a nutrient analysis to assess compliance with the weekly dietary specifications (calories, saturated fat, and sodium).</w:t>
      </w:r>
    </w:p>
    <w:p w:rsidR="00A55244" w:rsidRPr="00C93C1E" w:rsidRDefault="00C93C1E" w:rsidP="00C93C1E">
      <w:pPr>
        <w:jc w:val="center"/>
        <w:rPr>
          <w:rFonts w:ascii="Tahoma" w:hAnsi="Tahoma" w:cs="Tahoma"/>
          <w:sz w:val="24"/>
          <w:szCs w:val="24"/>
          <w:u w:val="single"/>
        </w:rPr>
      </w:pPr>
      <w:r w:rsidRPr="00C93C1E">
        <w:rPr>
          <w:rFonts w:ascii="Tahoma" w:hAnsi="Tahoma" w:cs="Tahoma"/>
          <w:sz w:val="24"/>
          <w:szCs w:val="24"/>
          <w:highlight w:val="yellow"/>
          <w:u w:val="single"/>
        </w:rPr>
        <w:t>Key Terms</w:t>
      </w:r>
    </w:p>
    <w:p w:rsidR="00A55244" w:rsidRPr="00C93C1E" w:rsidRDefault="00A55244">
      <w:pPr>
        <w:rPr>
          <w:rFonts w:ascii="Tahoma" w:hAnsi="Tahoma" w:cs="Tahoma"/>
          <w:sz w:val="24"/>
          <w:szCs w:val="24"/>
        </w:rPr>
      </w:pPr>
      <w:r w:rsidRPr="00C93C1E">
        <w:rPr>
          <w:rFonts w:ascii="Tahoma" w:hAnsi="Tahoma" w:cs="Tahoma"/>
          <w:sz w:val="24"/>
          <w:szCs w:val="24"/>
        </w:rPr>
        <w:t xml:space="preserve">A </w:t>
      </w:r>
      <w:r w:rsidRPr="00C93C1E">
        <w:rPr>
          <w:rFonts w:ascii="Tahoma" w:hAnsi="Tahoma" w:cs="Tahoma"/>
          <w:sz w:val="24"/>
          <w:szCs w:val="24"/>
          <w:u w:val="single"/>
        </w:rPr>
        <w:t>food component</w:t>
      </w:r>
      <w:r w:rsidRPr="00C93C1E">
        <w:rPr>
          <w:rFonts w:ascii="Tahoma" w:hAnsi="Tahoma" w:cs="Tahoma"/>
          <w:sz w:val="24"/>
          <w:szCs w:val="24"/>
        </w:rPr>
        <w:t xml:space="preserve"> is one of five food groups that comprise reimbursable lunches.</w:t>
      </w:r>
    </w:p>
    <w:p w:rsidR="00A55244" w:rsidRPr="00C93C1E" w:rsidRDefault="00A55244">
      <w:pPr>
        <w:rPr>
          <w:rFonts w:ascii="Tahoma" w:hAnsi="Tahoma" w:cs="Tahoma"/>
          <w:sz w:val="24"/>
          <w:szCs w:val="24"/>
        </w:rPr>
      </w:pPr>
      <w:r w:rsidRPr="00C93C1E">
        <w:rPr>
          <w:rFonts w:ascii="Tahoma" w:hAnsi="Tahoma" w:cs="Tahoma"/>
          <w:sz w:val="24"/>
          <w:szCs w:val="24"/>
        </w:rPr>
        <w:t xml:space="preserve">A </w:t>
      </w:r>
      <w:r w:rsidRPr="00C93C1E">
        <w:rPr>
          <w:rFonts w:ascii="Tahoma" w:hAnsi="Tahoma" w:cs="Tahoma"/>
          <w:sz w:val="24"/>
          <w:szCs w:val="24"/>
          <w:u w:val="single"/>
        </w:rPr>
        <w:t>food item</w:t>
      </w:r>
      <w:r w:rsidRPr="00C93C1E">
        <w:rPr>
          <w:rFonts w:ascii="Tahoma" w:hAnsi="Tahoma" w:cs="Tahoma"/>
          <w:sz w:val="24"/>
          <w:szCs w:val="24"/>
        </w:rPr>
        <w:t xml:space="preserve"> is a specific food offered within the five food components.</w:t>
      </w:r>
    </w:p>
    <w:p w:rsidR="00A55244" w:rsidRPr="00C93C1E" w:rsidRDefault="00A55244">
      <w:pPr>
        <w:rPr>
          <w:rFonts w:ascii="Tahoma" w:hAnsi="Tahoma" w:cs="Tahoma"/>
          <w:sz w:val="24"/>
          <w:szCs w:val="24"/>
          <w:u w:val="single"/>
        </w:rPr>
      </w:pPr>
      <w:r w:rsidRPr="00C93C1E">
        <w:rPr>
          <w:rFonts w:ascii="Tahoma" w:hAnsi="Tahoma" w:cs="Tahoma"/>
          <w:sz w:val="24"/>
          <w:szCs w:val="24"/>
        </w:rPr>
        <w:t xml:space="preserve">Under OVS, </w:t>
      </w:r>
      <w:r w:rsidRPr="00C93C1E">
        <w:rPr>
          <w:rFonts w:ascii="Tahoma" w:hAnsi="Tahoma" w:cs="Tahoma"/>
          <w:sz w:val="24"/>
          <w:szCs w:val="24"/>
          <w:highlight w:val="yellow"/>
        </w:rPr>
        <w:t>a student must take at least three components</w:t>
      </w:r>
      <w:r w:rsidRPr="00C93C1E">
        <w:rPr>
          <w:rFonts w:ascii="Tahoma" w:hAnsi="Tahoma" w:cs="Tahoma"/>
          <w:sz w:val="24"/>
          <w:szCs w:val="24"/>
        </w:rPr>
        <w:t xml:space="preserve"> in the </w:t>
      </w:r>
      <w:r w:rsidRPr="00C93C1E">
        <w:rPr>
          <w:rFonts w:ascii="Tahoma" w:hAnsi="Tahoma" w:cs="Tahoma"/>
          <w:sz w:val="24"/>
          <w:szCs w:val="24"/>
          <w:u w:val="single"/>
        </w:rPr>
        <w:t>required quantities</w:t>
      </w:r>
      <w:r w:rsidRPr="00C93C1E">
        <w:rPr>
          <w:rFonts w:ascii="Tahoma" w:hAnsi="Tahoma" w:cs="Tahoma"/>
          <w:sz w:val="24"/>
          <w:szCs w:val="24"/>
        </w:rPr>
        <w:t xml:space="preserve">. </w:t>
      </w:r>
      <w:r w:rsidRPr="00C93C1E">
        <w:rPr>
          <w:rFonts w:ascii="Tahoma" w:hAnsi="Tahoma" w:cs="Tahoma"/>
          <w:sz w:val="24"/>
          <w:szCs w:val="24"/>
          <w:highlight w:val="yellow"/>
          <w:u w:val="single"/>
        </w:rPr>
        <w:t>One selection must be at least ½ cup (total) from either the fruit or vegetable component.</w:t>
      </w:r>
    </w:p>
    <w:p w:rsidR="00A55244" w:rsidRPr="00C93C1E" w:rsidRDefault="00A55244" w:rsidP="00A55244">
      <w:pPr>
        <w:pStyle w:val="Default"/>
        <w:rPr>
          <w:rFonts w:ascii="Tahoma" w:hAnsi="Tahoma" w:cs="Tahoma"/>
        </w:rPr>
      </w:pPr>
      <w:r w:rsidRPr="00C93C1E">
        <w:rPr>
          <w:rFonts w:ascii="Tahoma" w:hAnsi="Tahoma" w:cs="Tahoma"/>
        </w:rPr>
        <w:t xml:space="preserve">The meal pattern for lunches consists of five food components: </w:t>
      </w:r>
    </w:p>
    <w:p w:rsidR="00A55244" w:rsidRPr="00C93C1E" w:rsidRDefault="00A55244" w:rsidP="00C93C1E">
      <w:pPr>
        <w:pStyle w:val="Default"/>
        <w:ind w:left="720"/>
        <w:rPr>
          <w:rFonts w:ascii="Tahoma" w:hAnsi="Tahoma" w:cs="Tahoma"/>
        </w:rPr>
      </w:pPr>
      <w:r w:rsidRPr="00C93C1E">
        <w:rPr>
          <w:rFonts w:ascii="Tahoma" w:hAnsi="Tahoma" w:cs="Tahoma"/>
        </w:rPr>
        <w:t xml:space="preserve">(1) Fruits </w:t>
      </w:r>
    </w:p>
    <w:p w:rsidR="00A55244" w:rsidRPr="00C93C1E" w:rsidRDefault="00A55244" w:rsidP="00C93C1E">
      <w:pPr>
        <w:pStyle w:val="Default"/>
        <w:ind w:left="720"/>
        <w:rPr>
          <w:rFonts w:ascii="Tahoma" w:hAnsi="Tahoma" w:cs="Tahoma"/>
        </w:rPr>
      </w:pPr>
      <w:r w:rsidRPr="00C93C1E">
        <w:rPr>
          <w:rFonts w:ascii="Tahoma" w:hAnsi="Tahoma" w:cs="Tahoma"/>
        </w:rPr>
        <w:t xml:space="preserve">(2) Vegetables </w:t>
      </w:r>
    </w:p>
    <w:p w:rsidR="00A55244" w:rsidRPr="00C93C1E" w:rsidRDefault="00A55244" w:rsidP="00C93C1E">
      <w:pPr>
        <w:pStyle w:val="Default"/>
        <w:ind w:left="720"/>
        <w:rPr>
          <w:rFonts w:ascii="Tahoma" w:hAnsi="Tahoma" w:cs="Tahoma"/>
        </w:rPr>
      </w:pPr>
      <w:r w:rsidRPr="00C93C1E">
        <w:rPr>
          <w:rFonts w:ascii="Tahoma" w:hAnsi="Tahoma" w:cs="Tahoma"/>
        </w:rPr>
        <w:lastRenderedPageBreak/>
        <w:t xml:space="preserve">(3) Grains </w:t>
      </w:r>
    </w:p>
    <w:p w:rsidR="00A55244" w:rsidRPr="00C93C1E" w:rsidRDefault="00A55244" w:rsidP="00C93C1E">
      <w:pPr>
        <w:pStyle w:val="Default"/>
        <w:ind w:left="720"/>
        <w:rPr>
          <w:rFonts w:ascii="Tahoma" w:hAnsi="Tahoma" w:cs="Tahoma"/>
        </w:rPr>
      </w:pPr>
      <w:r w:rsidRPr="00C93C1E">
        <w:rPr>
          <w:rFonts w:ascii="Tahoma" w:hAnsi="Tahoma" w:cs="Tahoma"/>
        </w:rPr>
        <w:t xml:space="preserve">(4) Meats/meat alternates (m/ma) and </w:t>
      </w:r>
    </w:p>
    <w:p w:rsidR="00A55244" w:rsidRPr="00C93C1E" w:rsidRDefault="00A55244" w:rsidP="00C93C1E">
      <w:pPr>
        <w:pStyle w:val="Default"/>
        <w:ind w:left="720"/>
        <w:rPr>
          <w:rFonts w:ascii="Tahoma" w:hAnsi="Tahoma" w:cs="Tahoma"/>
        </w:rPr>
      </w:pPr>
      <w:r w:rsidRPr="00C93C1E">
        <w:rPr>
          <w:rFonts w:ascii="Tahoma" w:hAnsi="Tahoma" w:cs="Tahoma"/>
        </w:rPr>
        <w:t xml:space="preserve">(5) Fluid milk. </w:t>
      </w:r>
    </w:p>
    <w:p w:rsidR="00A55244" w:rsidRPr="00C93C1E" w:rsidRDefault="00A55244">
      <w:pPr>
        <w:rPr>
          <w:rFonts w:ascii="Tahoma" w:hAnsi="Tahoma" w:cs="Tahoma"/>
          <w:sz w:val="24"/>
          <w:szCs w:val="24"/>
        </w:rPr>
      </w:pPr>
    </w:p>
    <w:p w:rsidR="00A55244" w:rsidRPr="00C93C1E" w:rsidRDefault="00A55244" w:rsidP="00A55244">
      <w:pPr>
        <w:pStyle w:val="Default"/>
        <w:rPr>
          <w:rFonts w:ascii="Tahoma" w:hAnsi="Tahoma" w:cs="Tahoma"/>
        </w:rPr>
      </w:pPr>
      <w:r w:rsidRPr="00C93C1E">
        <w:rPr>
          <w:rFonts w:ascii="Tahoma" w:hAnsi="Tahoma" w:cs="Tahoma"/>
        </w:rPr>
        <w:t xml:space="preserve">Under OVS, all students, at any grade level, must select: </w:t>
      </w:r>
    </w:p>
    <w:p w:rsidR="00A55244" w:rsidRPr="00C93C1E" w:rsidRDefault="00A55244" w:rsidP="00C93C1E">
      <w:pPr>
        <w:pStyle w:val="Default"/>
        <w:numPr>
          <w:ilvl w:val="0"/>
          <w:numId w:val="1"/>
        </w:numPr>
        <w:rPr>
          <w:rFonts w:ascii="Tahoma" w:hAnsi="Tahoma" w:cs="Tahoma"/>
        </w:rPr>
      </w:pPr>
      <w:r w:rsidRPr="00C93C1E">
        <w:rPr>
          <w:rFonts w:ascii="Tahoma" w:hAnsi="Tahoma" w:cs="Tahoma"/>
        </w:rPr>
        <w:t xml:space="preserve">At least 3 of 5 food components </w:t>
      </w:r>
      <w:r w:rsidRPr="00C93C1E">
        <w:rPr>
          <w:rFonts w:ascii="Tahoma" w:hAnsi="Tahoma" w:cs="Tahoma"/>
          <w:b/>
          <w:bCs/>
        </w:rPr>
        <w:t xml:space="preserve">AND </w:t>
      </w:r>
    </w:p>
    <w:p w:rsidR="00A55244" w:rsidRPr="00C93C1E" w:rsidRDefault="00A55244" w:rsidP="00C93C1E">
      <w:pPr>
        <w:pStyle w:val="Default"/>
        <w:numPr>
          <w:ilvl w:val="0"/>
          <w:numId w:val="1"/>
        </w:numPr>
        <w:rPr>
          <w:rFonts w:ascii="Tahoma" w:hAnsi="Tahoma" w:cs="Tahoma"/>
        </w:rPr>
      </w:pPr>
      <w:r w:rsidRPr="00C93C1E">
        <w:rPr>
          <w:rFonts w:ascii="Tahoma" w:hAnsi="Tahoma" w:cs="Tahoma"/>
        </w:rPr>
        <w:t>One of the choices selected must be at least a ½ cup serving of the fruit or vegetable component or a ½ cup total serving of both fruit and vegetable. If ½ cup of fruit is selected, the student must select the full required daily serving of the vegetable component for it to be counted as meeting that component.</w:t>
      </w:r>
    </w:p>
    <w:p w:rsidR="00A55244" w:rsidRPr="00C93C1E" w:rsidRDefault="00A55244">
      <w:pPr>
        <w:rPr>
          <w:rFonts w:ascii="Tahoma" w:hAnsi="Tahoma" w:cs="Tahoma"/>
          <w:sz w:val="24"/>
          <w:szCs w:val="24"/>
        </w:rPr>
      </w:pPr>
    </w:p>
    <w:p w:rsidR="00A55244" w:rsidRPr="00C93C1E" w:rsidRDefault="00A55244">
      <w:pPr>
        <w:rPr>
          <w:rFonts w:ascii="Tahoma" w:hAnsi="Tahoma" w:cs="Tahoma"/>
          <w:color w:val="4E81BC"/>
          <w:sz w:val="24"/>
          <w:szCs w:val="24"/>
        </w:rPr>
      </w:pPr>
      <w:r w:rsidRPr="00C93C1E">
        <w:rPr>
          <w:rFonts w:ascii="Tahoma" w:hAnsi="Tahoma" w:cs="Tahoma"/>
          <w:color w:val="4E81BC"/>
          <w:sz w:val="24"/>
          <w:szCs w:val="24"/>
        </w:rPr>
        <w:t>Implementing OVS at Breakfast</w:t>
      </w:r>
    </w:p>
    <w:p w:rsidR="00A55244" w:rsidRPr="00C93C1E" w:rsidRDefault="00A55244" w:rsidP="00A55244">
      <w:pPr>
        <w:pStyle w:val="Default"/>
        <w:rPr>
          <w:rFonts w:ascii="Tahoma" w:hAnsi="Tahoma" w:cs="Tahoma"/>
          <w:color w:val="3D3D3D"/>
        </w:rPr>
      </w:pPr>
      <w:r w:rsidRPr="00C93C1E">
        <w:rPr>
          <w:rFonts w:ascii="Tahoma" w:hAnsi="Tahoma" w:cs="Tahoma"/>
          <w:color w:val="3D3D3D"/>
        </w:rPr>
        <w:t xml:space="preserve">A </w:t>
      </w:r>
      <w:r w:rsidRPr="00C93C1E">
        <w:rPr>
          <w:rFonts w:ascii="Tahoma" w:hAnsi="Tahoma" w:cs="Tahoma"/>
          <w:i/>
          <w:iCs/>
          <w:color w:val="3D3D3D"/>
          <w:highlight w:val="yellow"/>
        </w:rPr>
        <w:t>food component</w:t>
      </w:r>
      <w:r w:rsidRPr="00C93C1E">
        <w:rPr>
          <w:rFonts w:ascii="Tahoma" w:hAnsi="Tahoma" w:cs="Tahoma"/>
          <w:i/>
          <w:iCs/>
          <w:color w:val="3D3D3D"/>
        </w:rPr>
        <w:t xml:space="preserve"> </w:t>
      </w:r>
      <w:r w:rsidRPr="00C93C1E">
        <w:rPr>
          <w:rFonts w:ascii="Tahoma" w:hAnsi="Tahoma" w:cs="Tahoma"/>
          <w:color w:val="3D3D3D"/>
        </w:rPr>
        <w:t xml:space="preserve">is one of three food groups that comprise reimbursable breakfasts. These are: fruits (or vegetables as substitute); grains (with optional meat/meat alternate); and fluid milk. Schools must always offer all three food components in at least the minimum daily required quantities. </w:t>
      </w:r>
    </w:p>
    <w:p w:rsidR="00A55244" w:rsidRPr="00C93C1E" w:rsidRDefault="00A55244" w:rsidP="00A55244">
      <w:pPr>
        <w:rPr>
          <w:rFonts w:ascii="Tahoma" w:hAnsi="Tahoma" w:cs="Tahoma"/>
          <w:color w:val="3D3D3D"/>
          <w:sz w:val="24"/>
          <w:szCs w:val="24"/>
        </w:rPr>
      </w:pPr>
    </w:p>
    <w:p w:rsidR="00A55244" w:rsidRPr="00C93C1E" w:rsidRDefault="00A55244" w:rsidP="00A55244">
      <w:pPr>
        <w:rPr>
          <w:rFonts w:ascii="Tahoma" w:hAnsi="Tahoma" w:cs="Tahoma"/>
          <w:color w:val="3D3D3D"/>
          <w:sz w:val="24"/>
          <w:szCs w:val="24"/>
        </w:rPr>
      </w:pPr>
      <w:r w:rsidRPr="00C93C1E">
        <w:rPr>
          <w:rFonts w:ascii="Tahoma" w:hAnsi="Tahoma" w:cs="Tahoma"/>
          <w:color w:val="3D3D3D"/>
          <w:sz w:val="24"/>
          <w:szCs w:val="24"/>
        </w:rPr>
        <w:t xml:space="preserve">A </w:t>
      </w:r>
      <w:r w:rsidRPr="00C93C1E">
        <w:rPr>
          <w:rFonts w:ascii="Tahoma" w:hAnsi="Tahoma" w:cs="Tahoma"/>
          <w:i/>
          <w:iCs/>
          <w:color w:val="3D3D3D"/>
          <w:sz w:val="24"/>
          <w:szCs w:val="24"/>
          <w:highlight w:val="yellow"/>
        </w:rPr>
        <w:t>food item</w:t>
      </w:r>
      <w:r w:rsidRPr="00C93C1E">
        <w:rPr>
          <w:rFonts w:ascii="Tahoma" w:hAnsi="Tahoma" w:cs="Tahoma"/>
          <w:i/>
          <w:iCs/>
          <w:color w:val="3D3D3D"/>
          <w:sz w:val="24"/>
          <w:szCs w:val="24"/>
        </w:rPr>
        <w:t xml:space="preserve"> </w:t>
      </w:r>
      <w:r w:rsidRPr="00C93C1E">
        <w:rPr>
          <w:rFonts w:ascii="Tahoma" w:hAnsi="Tahoma" w:cs="Tahoma"/>
          <w:color w:val="3D3D3D"/>
          <w:sz w:val="24"/>
          <w:szCs w:val="24"/>
        </w:rPr>
        <w:t>is a specific food offered within the three food components. For the purposes of OVS, a school must offer at least four food items from the three required food components (fruits, grains, milk). Under OVS, the student must select three food items, including at least ½ cup of fruits, to have a reimbursable breakfast.</w:t>
      </w:r>
    </w:p>
    <w:p w:rsidR="00A55244" w:rsidRPr="00A55244" w:rsidRDefault="00A55244" w:rsidP="00A55244">
      <w:pPr>
        <w:autoSpaceDE w:val="0"/>
        <w:autoSpaceDN w:val="0"/>
        <w:adjustRightInd w:val="0"/>
        <w:spacing w:after="0" w:line="240" w:lineRule="auto"/>
        <w:rPr>
          <w:rFonts w:ascii="Tahoma" w:hAnsi="Tahoma" w:cs="Tahoma"/>
          <w:color w:val="355E91"/>
          <w:sz w:val="24"/>
          <w:szCs w:val="24"/>
        </w:rPr>
      </w:pPr>
      <w:r w:rsidRPr="00A55244">
        <w:rPr>
          <w:rFonts w:ascii="Tahoma" w:hAnsi="Tahoma" w:cs="Tahoma"/>
          <w:color w:val="355E91"/>
          <w:sz w:val="24"/>
          <w:szCs w:val="24"/>
        </w:rPr>
        <w:t xml:space="preserve">The Basics </w:t>
      </w:r>
    </w:p>
    <w:p w:rsidR="00A55244" w:rsidRPr="00A55244" w:rsidRDefault="00A55244" w:rsidP="00A55244">
      <w:pPr>
        <w:autoSpaceDE w:val="0"/>
        <w:autoSpaceDN w:val="0"/>
        <w:adjustRightInd w:val="0"/>
        <w:spacing w:after="0" w:line="240" w:lineRule="auto"/>
        <w:rPr>
          <w:rFonts w:ascii="Tahoma" w:hAnsi="Tahoma" w:cs="Tahoma"/>
          <w:color w:val="000000"/>
          <w:sz w:val="24"/>
          <w:szCs w:val="24"/>
        </w:rPr>
      </w:pPr>
      <w:r w:rsidRPr="00A55244">
        <w:rPr>
          <w:rFonts w:ascii="Tahoma" w:hAnsi="Tahoma" w:cs="Tahoma"/>
          <w:color w:val="000000"/>
          <w:sz w:val="24"/>
          <w:szCs w:val="24"/>
        </w:rPr>
        <w:t xml:space="preserve">The meal pattern for breakfast consists of three food components: </w:t>
      </w:r>
    </w:p>
    <w:p w:rsidR="00A55244" w:rsidRPr="00A55244" w:rsidRDefault="00A55244" w:rsidP="00C93C1E">
      <w:pPr>
        <w:autoSpaceDE w:val="0"/>
        <w:autoSpaceDN w:val="0"/>
        <w:adjustRightInd w:val="0"/>
        <w:spacing w:after="0" w:line="240" w:lineRule="auto"/>
        <w:ind w:left="720"/>
        <w:rPr>
          <w:rFonts w:ascii="Tahoma" w:hAnsi="Tahoma" w:cs="Tahoma"/>
          <w:color w:val="000000"/>
          <w:sz w:val="24"/>
          <w:szCs w:val="24"/>
        </w:rPr>
      </w:pPr>
      <w:r w:rsidRPr="00A55244">
        <w:rPr>
          <w:rFonts w:ascii="Tahoma" w:hAnsi="Tahoma" w:cs="Tahoma"/>
          <w:color w:val="000000"/>
          <w:sz w:val="24"/>
          <w:szCs w:val="24"/>
        </w:rPr>
        <w:t xml:space="preserve">(1) Fruits (or vegetables substitution) </w:t>
      </w:r>
    </w:p>
    <w:p w:rsidR="00A55244" w:rsidRPr="00A55244" w:rsidRDefault="00A55244" w:rsidP="00C93C1E">
      <w:pPr>
        <w:autoSpaceDE w:val="0"/>
        <w:autoSpaceDN w:val="0"/>
        <w:adjustRightInd w:val="0"/>
        <w:spacing w:after="0" w:line="240" w:lineRule="auto"/>
        <w:ind w:left="720"/>
        <w:rPr>
          <w:rFonts w:ascii="Tahoma" w:hAnsi="Tahoma" w:cs="Tahoma"/>
          <w:color w:val="000000"/>
          <w:sz w:val="24"/>
          <w:szCs w:val="24"/>
        </w:rPr>
      </w:pPr>
      <w:r w:rsidRPr="00A55244">
        <w:rPr>
          <w:rFonts w:ascii="Tahoma" w:hAnsi="Tahoma" w:cs="Tahoma"/>
          <w:color w:val="000000"/>
          <w:sz w:val="24"/>
          <w:szCs w:val="24"/>
        </w:rPr>
        <w:t xml:space="preserve">(2) Grains (or optional credited meats/meat alternates) </w:t>
      </w:r>
    </w:p>
    <w:p w:rsidR="00A55244" w:rsidRPr="00A55244" w:rsidRDefault="00A55244" w:rsidP="00C93C1E">
      <w:pPr>
        <w:autoSpaceDE w:val="0"/>
        <w:autoSpaceDN w:val="0"/>
        <w:adjustRightInd w:val="0"/>
        <w:spacing w:after="0" w:line="240" w:lineRule="auto"/>
        <w:ind w:left="720"/>
        <w:rPr>
          <w:rFonts w:ascii="Tahoma" w:hAnsi="Tahoma" w:cs="Tahoma"/>
          <w:color w:val="000000"/>
          <w:sz w:val="24"/>
          <w:szCs w:val="24"/>
        </w:rPr>
      </w:pPr>
      <w:r w:rsidRPr="00A55244">
        <w:rPr>
          <w:rFonts w:ascii="Tahoma" w:hAnsi="Tahoma" w:cs="Tahoma"/>
          <w:color w:val="000000"/>
          <w:sz w:val="24"/>
          <w:szCs w:val="24"/>
        </w:rPr>
        <w:t xml:space="preserve">(3) Milk </w:t>
      </w:r>
    </w:p>
    <w:p w:rsidR="00A55244" w:rsidRPr="00C93C1E" w:rsidRDefault="00A55244" w:rsidP="00A55244">
      <w:pPr>
        <w:rPr>
          <w:rFonts w:ascii="Tahoma" w:hAnsi="Tahoma" w:cs="Tahoma"/>
          <w:color w:val="3D3D3D"/>
          <w:sz w:val="24"/>
          <w:szCs w:val="24"/>
        </w:rPr>
      </w:pPr>
    </w:p>
    <w:p w:rsidR="00A55244" w:rsidRPr="00C93C1E" w:rsidRDefault="00A55244" w:rsidP="00A55244">
      <w:pPr>
        <w:pStyle w:val="Default"/>
        <w:rPr>
          <w:rFonts w:ascii="Tahoma" w:hAnsi="Tahoma" w:cs="Tahoma"/>
        </w:rPr>
      </w:pPr>
      <w:r w:rsidRPr="00C93C1E">
        <w:rPr>
          <w:rFonts w:ascii="Tahoma" w:hAnsi="Tahoma" w:cs="Tahoma"/>
        </w:rPr>
        <w:t xml:space="preserve">For OVS: </w:t>
      </w:r>
    </w:p>
    <w:p w:rsidR="00A55244" w:rsidRPr="00C93C1E" w:rsidRDefault="00A55244" w:rsidP="00C93C1E">
      <w:pPr>
        <w:pStyle w:val="Default"/>
        <w:numPr>
          <w:ilvl w:val="0"/>
          <w:numId w:val="4"/>
        </w:numPr>
        <w:rPr>
          <w:rFonts w:ascii="Tahoma" w:hAnsi="Tahoma" w:cs="Tahoma"/>
        </w:rPr>
      </w:pPr>
      <w:r w:rsidRPr="00C93C1E">
        <w:rPr>
          <w:rFonts w:ascii="Tahoma" w:hAnsi="Tahoma" w:cs="Tahoma"/>
        </w:rPr>
        <w:t xml:space="preserve">At least four food items must be offered; </w:t>
      </w:r>
    </w:p>
    <w:p w:rsidR="00A55244" w:rsidRPr="00C93C1E" w:rsidRDefault="00A55244" w:rsidP="00C93C1E">
      <w:pPr>
        <w:pStyle w:val="Default"/>
        <w:numPr>
          <w:ilvl w:val="0"/>
          <w:numId w:val="4"/>
        </w:numPr>
        <w:rPr>
          <w:rFonts w:ascii="Tahoma" w:hAnsi="Tahoma" w:cs="Tahoma"/>
        </w:rPr>
      </w:pPr>
      <w:r w:rsidRPr="00C93C1E">
        <w:rPr>
          <w:rFonts w:ascii="Tahoma" w:hAnsi="Tahoma" w:cs="Tahoma"/>
        </w:rPr>
        <w:t xml:space="preserve">All students, at any grade level, must select at least three food items; </w:t>
      </w:r>
    </w:p>
    <w:p w:rsidR="00A55244" w:rsidRPr="00C93C1E" w:rsidRDefault="00A55244" w:rsidP="00C93C1E">
      <w:pPr>
        <w:pStyle w:val="Default"/>
        <w:numPr>
          <w:ilvl w:val="0"/>
          <w:numId w:val="4"/>
        </w:numPr>
        <w:rPr>
          <w:rFonts w:ascii="Tahoma" w:hAnsi="Tahoma" w:cs="Tahoma"/>
        </w:rPr>
      </w:pPr>
      <w:r w:rsidRPr="00C93C1E">
        <w:rPr>
          <w:rFonts w:ascii="Tahoma" w:hAnsi="Tahoma" w:cs="Tahoma"/>
        </w:rPr>
        <w:t xml:space="preserve">For grains (or meat/meat alternate offered for this component) and milk, the student must select the daily minimum required amount; and </w:t>
      </w:r>
    </w:p>
    <w:p w:rsidR="00A55244" w:rsidRPr="00C93C1E" w:rsidRDefault="00A55244" w:rsidP="00C93C1E">
      <w:pPr>
        <w:pStyle w:val="Default"/>
        <w:numPr>
          <w:ilvl w:val="0"/>
          <w:numId w:val="4"/>
        </w:numPr>
        <w:rPr>
          <w:rFonts w:ascii="Tahoma" w:hAnsi="Tahoma" w:cs="Tahoma"/>
        </w:rPr>
      </w:pPr>
      <w:r w:rsidRPr="00C93C1E">
        <w:rPr>
          <w:rFonts w:ascii="Tahoma" w:hAnsi="Tahoma" w:cs="Tahoma"/>
        </w:rPr>
        <w:t xml:space="preserve">For the fruit component, the student must select at least ½ cup of fruit or vegetables; </w:t>
      </w:r>
    </w:p>
    <w:p w:rsidR="00A55244" w:rsidRPr="00C93C1E" w:rsidRDefault="00A55244" w:rsidP="00A55244">
      <w:pPr>
        <w:rPr>
          <w:rFonts w:ascii="Tahoma" w:hAnsi="Tahoma" w:cs="Tahoma"/>
          <w:color w:val="3D3D3D"/>
          <w:sz w:val="24"/>
          <w:szCs w:val="24"/>
        </w:rPr>
      </w:pPr>
    </w:p>
    <w:p w:rsidR="00A55244" w:rsidRPr="00C93C1E" w:rsidRDefault="00A55244" w:rsidP="00A55244">
      <w:pPr>
        <w:rPr>
          <w:rFonts w:ascii="Tahoma" w:hAnsi="Tahoma" w:cs="Tahoma"/>
          <w:color w:val="3D3D3D"/>
          <w:sz w:val="24"/>
          <w:szCs w:val="24"/>
        </w:rPr>
      </w:pPr>
      <w:r w:rsidRPr="00C93C1E">
        <w:rPr>
          <w:rFonts w:ascii="Tahoma" w:hAnsi="Tahoma" w:cs="Tahoma"/>
          <w:sz w:val="24"/>
          <w:szCs w:val="24"/>
        </w:rPr>
        <w:t xml:space="preserve">A menu planner may offer a 2 </w:t>
      </w:r>
      <w:proofErr w:type="spellStart"/>
      <w:r w:rsidRPr="00C93C1E">
        <w:rPr>
          <w:rFonts w:ascii="Tahoma" w:hAnsi="Tahoma" w:cs="Tahoma"/>
          <w:sz w:val="24"/>
          <w:szCs w:val="24"/>
        </w:rPr>
        <w:t>oz</w:t>
      </w:r>
      <w:proofErr w:type="spellEnd"/>
      <w:r w:rsidRPr="00C93C1E">
        <w:rPr>
          <w:rFonts w:ascii="Tahoma" w:hAnsi="Tahoma" w:cs="Tahoma"/>
          <w:sz w:val="24"/>
          <w:szCs w:val="24"/>
        </w:rPr>
        <w:t xml:space="preserve"> eq. muffin as one or two food items.</w:t>
      </w:r>
    </w:p>
    <w:p w:rsidR="00A55244" w:rsidRPr="00C93C1E" w:rsidRDefault="00A55244" w:rsidP="00C93C1E">
      <w:pPr>
        <w:pStyle w:val="Default"/>
        <w:numPr>
          <w:ilvl w:val="0"/>
          <w:numId w:val="2"/>
        </w:numPr>
        <w:rPr>
          <w:rFonts w:ascii="Tahoma" w:hAnsi="Tahoma" w:cs="Tahoma"/>
        </w:rPr>
      </w:pPr>
      <w:r w:rsidRPr="00C93C1E">
        <w:rPr>
          <w:rFonts w:ascii="Tahoma" w:hAnsi="Tahoma" w:cs="Tahoma"/>
        </w:rPr>
        <w:t xml:space="preserve">Menu with five food items: </w:t>
      </w:r>
    </w:p>
    <w:p w:rsidR="00A55244" w:rsidRPr="00C93C1E" w:rsidRDefault="00A55244" w:rsidP="00C93C1E">
      <w:pPr>
        <w:pStyle w:val="Default"/>
        <w:numPr>
          <w:ilvl w:val="0"/>
          <w:numId w:val="2"/>
        </w:numPr>
        <w:rPr>
          <w:rFonts w:ascii="Tahoma" w:hAnsi="Tahoma" w:cs="Tahoma"/>
        </w:rPr>
      </w:pPr>
      <w:r w:rsidRPr="00C93C1E">
        <w:rPr>
          <w:rFonts w:ascii="Tahoma" w:hAnsi="Tahoma" w:cs="Tahoma"/>
        </w:rPr>
        <w:t xml:space="preserve">Whole grain-rich muffin (2 </w:t>
      </w:r>
      <w:proofErr w:type="spellStart"/>
      <w:r w:rsidRPr="00C93C1E">
        <w:rPr>
          <w:rFonts w:ascii="Tahoma" w:hAnsi="Tahoma" w:cs="Tahoma"/>
        </w:rPr>
        <w:t>oz</w:t>
      </w:r>
      <w:proofErr w:type="spellEnd"/>
      <w:r w:rsidRPr="00C93C1E">
        <w:rPr>
          <w:rFonts w:ascii="Tahoma" w:hAnsi="Tahoma" w:cs="Tahoma"/>
        </w:rPr>
        <w:t xml:space="preserve"> </w:t>
      </w:r>
      <w:proofErr w:type="spellStart"/>
      <w:r w:rsidRPr="00C93C1E">
        <w:rPr>
          <w:rFonts w:ascii="Tahoma" w:hAnsi="Tahoma" w:cs="Tahoma"/>
        </w:rPr>
        <w:t>eq</w:t>
      </w:r>
      <w:proofErr w:type="spellEnd"/>
      <w:r w:rsidRPr="00C93C1E">
        <w:rPr>
          <w:rFonts w:ascii="Tahoma" w:hAnsi="Tahoma" w:cs="Tahoma"/>
        </w:rPr>
        <w:t xml:space="preserve"> grain) [2 grain items] </w:t>
      </w:r>
    </w:p>
    <w:p w:rsidR="00A55244" w:rsidRPr="00C93C1E" w:rsidRDefault="00A55244" w:rsidP="00C93C1E">
      <w:pPr>
        <w:pStyle w:val="Default"/>
        <w:numPr>
          <w:ilvl w:val="0"/>
          <w:numId w:val="2"/>
        </w:numPr>
        <w:rPr>
          <w:rFonts w:ascii="Tahoma" w:hAnsi="Tahoma" w:cs="Tahoma"/>
        </w:rPr>
      </w:pPr>
      <w:r w:rsidRPr="00C93C1E">
        <w:rPr>
          <w:rFonts w:ascii="Tahoma" w:hAnsi="Tahoma" w:cs="Tahoma"/>
        </w:rPr>
        <w:t xml:space="preserve">Whole grain-rich cereal (1 </w:t>
      </w:r>
      <w:proofErr w:type="spellStart"/>
      <w:r w:rsidRPr="00C93C1E">
        <w:rPr>
          <w:rFonts w:ascii="Tahoma" w:hAnsi="Tahoma" w:cs="Tahoma"/>
        </w:rPr>
        <w:t>oz</w:t>
      </w:r>
      <w:proofErr w:type="spellEnd"/>
      <w:r w:rsidRPr="00C93C1E">
        <w:rPr>
          <w:rFonts w:ascii="Tahoma" w:hAnsi="Tahoma" w:cs="Tahoma"/>
        </w:rPr>
        <w:t xml:space="preserve"> </w:t>
      </w:r>
      <w:proofErr w:type="spellStart"/>
      <w:r w:rsidRPr="00C93C1E">
        <w:rPr>
          <w:rFonts w:ascii="Tahoma" w:hAnsi="Tahoma" w:cs="Tahoma"/>
        </w:rPr>
        <w:t>eq</w:t>
      </w:r>
      <w:proofErr w:type="spellEnd"/>
      <w:r w:rsidRPr="00C93C1E">
        <w:rPr>
          <w:rFonts w:ascii="Tahoma" w:hAnsi="Tahoma" w:cs="Tahoma"/>
        </w:rPr>
        <w:t xml:space="preserve"> grain) [1 grain item] </w:t>
      </w:r>
    </w:p>
    <w:p w:rsidR="00A55244" w:rsidRPr="00C93C1E" w:rsidRDefault="00B82272" w:rsidP="00C93C1E">
      <w:pPr>
        <w:pStyle w:val="Default"/>
        <w:numPr>
          <w:ilvl w:val="0"/>
          <w:numId w:val="2"/>
        </w:numPr>
        <w:rPr>
          <w:rFonts w:ascii="Tahoma" w:hAnsi="Tahoma" w:cs="Tahoma"/>
        </w:rPr>
      </w:pPr>
      <w:r>
        <w:rPr>
          <w:rFonts w:ascii="Tahoma" w:hAnsi="Tahoma" w:cs="Tahoma"/>
        </w:rPr>
        <w:lastRenderedPageBreak/>
        <w:t>Orange slices (1 cup fruit) [2</w:t>
      </w:r>
      <w:r w:rsidR="00A55244" w:rsidRPr="00C93C1E">
        <w:rPr>
          <w:rFonts w:ascii="Tahoma" w:hAnsi="Tahoma" w:cs="Tahoma"/>
        </w:rPr>
        <w:t xml:space="preserve"> fruit item] </w:t>
      </w:r>
    </w:p>
    <w:p w:rsidR="00A55244" w:rsidRPr="00C93C1E" w:rsidRDefault="00A55244" w:rsidP="00C93C1E">
      <w:pPr>
        <w:pStyle w:val="Default"/>
        <w:numPr>
          <w:ilvl w:val="0"/>
          <w:numId w:val="2"/>
        </w:numPr>
        <w:rPr>
          <w:rFonts w:ascii="Tahoma" w:hAnsi="Tahoma" w:cs="Tahoma"/>
        </w:rPr>
      </w:pPr>
      <w:r w:rsidRPr="00C93C1E">
        <w:rPr>
          <w:rFonts w:ascii="Tahoma" w:hAnsi="Tahoma" w:cs="Tahoma"/>
        </w:rPr>
        <w:t xml:space="preserve">Variety of milk (1 cup) [1 milk item] </w:t>
      </w:r>
    </w:p>
    <w:p w:rsidR="00A55244" w:rsidRPr="00C93C1E" w:rsidRDefault="00A55244" w:rsidP="00A55244">
      <w:pPr>
        <w:rPr>
          <w:rFonts w:ascii="Tahoma" w:hAnsi="Tahoma" w:cs="Tahoma"/>
          <w:sz w:val="24"/>
          <w:szCs w:val="24"/>
        </w:rPr>
      </w:pPr>
    </w:p>
    <w:p w:rsidR="00A55244" w:rsidRPr="00C93C1E" w:rsidRDefault="00A55244" w:rsidP="00A55244">
      <w:pPr>
        <w:pStyle w:val="Default"/>
        <w:rPr>
          <w:rFonts w:ascii="Tahoma" w:hAnsi="Tahoma" w:cs="Tahoma"/>
        </w:rPr>
      </w:pPr>
      <w:r w:rsidRPr="00C93C1E">
        <w:rPr>
          <w:rFonts w:ascii="Tahoma" w:hAnsi="Tahoma" w:cs="Tahoma"/>
        </w:rPr>
        <w:t xml:space="preserve">Using the menu in Example 8 above, the following selections are reimbursable: </w:t>
      </w:r>
    </w:p>
    <w:p w:rsidR="00A55244" w:rsidRPr="00C93C1E" w:rsidRDefault="00A55244" w:rsidP="00C93C1E">
      <w:pPr>
        <w:pStyle w:val="Default"/>
        <w:numPr>
          <w:ilvl w:val="0"/>
          <w:numId w:val="3"/>
        </w:numPr>
        <w:rPr>
          <w:rFonts w:ascii="Tahoma" w:hAnsi="Tahoma" w:cs="Tahoma"/>
        </w:rPr>
      </w:pPr>
      <w:r w:rsidRPr="00C93C1E">
        <w:rPr>
          <w:rFonts w:ascii="Tahoma" w:hAnsi="Tahoma" w:cs="Tahoma"/>
        </w:rPr>
        <w:t xml:space="preserve">Whole grain-rich muffin, orange slices </w:t>
      </w:r>
    </w:p>
    <w:p w:rsidR="00A55244" w:rsidRPr="00C93C1E" w:rsidRDefault="00A55244" w:rsidP="00C93C1E">
      <w:pPr>
        <w:pStyle w:val="Default"/>
        <w:numPr>
          <w:ilvl w:val="0"/>
          <w:numId w:val="3"/>
        </w:numPr>
        <w:rPr>
          <w:rFonts w:ascii="Tahoma" w:hAnsi="Tahoma" w:cs="Tahoma"/>
        </w:rPr>
      </w:pPr>
      <w:r w:rsidRPr="00C93C1E">
        <w:rPr>
          <w:rFonts w:ascii="Tahoma" w:hAnsi="Tahoma" w:cs="Tahoma"/>
        </w:rPr>
        <w:t xml:space="preserve">Whole grain-rich muffin, orange slices, milk </w:t>
      </w:r>
    </w:p>
    <w:p w:rsidR="00A55244" w:rsidRDefault="00A55244" w:rsidP="00C93C1E">
      <w:pPr>
        <w:pStyle w:val="Default"/>
        <w:numPr>
          <w:ilvl w:val="0"/>
          <w:numId w:val="3"/>
        </w:numPr>
        <w:rPr>
          <w:rFonts w:ascii="Tahoma" w:hAnsi="Tahoma" w:cs="Tahoma"/>
        </w:rPr>
      </w:pPr>
      <w:r w:rsidRPr="00C93C1E">
        <w:rPr>
          <w:rFonts w:ascii="Tahoma" w:hAnsi="Tahoma" w:cs="Tahoma"/>
        </w:rPr>
        <w:t xml:space="preserve">Whole grain-rich cereal, orange slices , milk </w:t>
      </w:r>
    </w:p>
    <w:p w:rsidR="00B82272" w:rsidRDefault="00B82272" w:rsidP="00C93C1E">
      <w:pPr>
        <w:pStyle w:val="Default"/>
        <w:numPr>
          <w:ilvl w:val="0"/>
          <w:numId w:val="3"/>
        </w:numPr>
        <w:rPr>
          <w:rFonts w:ascii="Tahoma" w:hAnsi="Tahoma" w:cs="Tahoma"/>
        </w:rPr>
      </w:pPr>
      <w:r>
        <w:rPr>
          <w:rFonts w:ascii="Tahoma" w:hAnsi="Tahoma" w:cs="Tahoma"/>
        </w:rPr>
        <w:t>Orange slices, milk</w:t>
      </w:r>
    </w:p>
    <w:p w:rsidR="00B82272" w:rsidRPr="00C93C1E" w:rsidRDefault="00B82272" w:rsidP="00B82272">
      <w:pPr>
        <w:pStyle w:val="Default"/>
        <w:ind w:left="720"/>
        <w:rPr>
          <w:rFonts w:ascii="Tahoma" w:hAnsi="Tahoma" w:cs="Tahoma"/>
        </w:rPr>
      </w:pPr>
      <w:bookmarkStart w:id="0" w:name="_GoBack"/>
      <w:bookmarkEnd w:id="0"/>
    </w:p>
    <w:p w:rsidR="00A55244" w:rsidRPr="00C93C1E" w:rsidRDefault="00A55244" w:rsidP="00A55244">
      <w:pPr>
        <w:rPr>
          <w:rFonts w:ascii="Tahoma" w:hAnsi="Tahoma" w:cs="Tahoma"/>
          <w:sz w:val="24"/>
          <w:szCs w:val="24"/>
        </w:rPr>
      </w:pPr>
    </w:p>
    <w:sectPr w:rsidR="00A55244" w:rsidRPr="00C9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0FAE"/>
    <w:multiLevelType w:val="hybridMultilevel"/>
    <w:tmpl w:val="6DD6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70BD1"/>
    <w:multiLevelType w:val="hybridMultilevel"/>
    <w:tmpl w:val="068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70246"/>
    <w:multiLevelType w:val="hybridMultilevel"/>
    <w:tmpl w:val="D55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86F00"/>
    <w:multiLevelType w:val="hybridMultilevel"/>
    <w:tmpl w:val="48D2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3D"/>
    <w:rsid w:val="00003038"/>
    <w:rsid w:val="000D56D1"/>
    <w:rsid w:val="000F0CED"/>
    <w:rsid w:val="00152F06"/>
    <w:rsid w:val="00171212"/>
    <w:rsid w:val="001B081A"/>
    <w:rsid w:val="001C7063"/>
    <w:rsid w:val="00223CDA"/>
    <w:rsid w:val="00240E82"/>
    <w:rsid w:val="00496092"/>
    <w:rsid w:val="005176CD"/>
    <w:rsid w:val="00545CAE"/>
    <w:rsid w:val="005612D6"/>
    <w:rsid w:val="00566262"/>
    <w:rsid w:val="00604443"/>
    <w:rsid w:val="00670684"/>
    <w:rsid w:val="007115DC"/>
    <w:rsid w:val="007C062D"/>
    <w:rsid w:val="008253DC"/>
    <w:rsid w:val="00844D1B"/>
    <w:rsid w:val="008B3548"/>
    <w:rsid w:val="009645E7"/>
    <w:rsid w:val="009F024A"/>
    <w:rsid w:val="00A55244"/>
    <w:rsid w:val="00B15DF4"/>
    <w:rsid w:val="00B81879"/>
    <w:rsid w:val="00B82272"/>
    <w:rsid w:val="00BA4F89"/>
    <w:rsid w:val="00C2455F"/>
    <w:rsid w:val="00C77638"/>
    <w:rsid w:val="00C93C1E"/>
    <w:rsid w:val="00CE1997"/>
    <w:rsid w:val="00D175AB"/>
    <w:rsid w:val="00D553A4"/>
    <w:rsid w:val="00D94B08"/>
    <w:rsid w:val="00DB06C9"/>
    <w:rsid w:val="00E9137D"/>
    <w:rsid w:val="00ED232A"/>
    <w:rsid w:val="00F25C98"/>
    <w:rsid w:val="00F6016A"/>
    <w:rsid w:val="00F63696"/>
    <w:rsid w:val="00FA163D"/>
    <w:rsid w:val="00FB2AC7"/>
    <w:rsid w:val="00FB6114"/>
    <w:rsid w:val="00FD49C5"/>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7E24B-167A-4AC7-BFDC-47157C9F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0D44-AB08-4494-A559-36700F7C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6372</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Derico</dc:creator>
  <cp:keywords/>
  <dc:description/>
  <cp:lastModifiedBy>Christopher Derico</cp:lastModifiedBy>
  <cp:revision>3</cp:revision>
  <dcterms:created xsi:type="dcterms:W3CDTF">2014-08-12T19:39:00Z</dcterms:created>
  <dcterms:modified xsi:type="dcterms:W3CDTF">2014-08-25T15:30:00Z</dcterms:modified>
</cp:coreProperties>
</file>